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C" w:rsidRPr="0020435C" w:rsidRDefault="00386D0C" w:rsidP="0027093B">
      <w:pPr>
        <w:jc w:val="center"/>
        <w:rPr>
          <w:b/>
          <w:sz w:val="36"/>
          <w:szCs w:val="36"/>
        </w:rPr>
      </w:pPr>
      <w:r w:rsidRPr="0020435C">
        <w:rPr>
          <w:b/>
          <w:sz w:val="36"/>
          <w:szCs w:val="36"/>
        </w:rPr>
        <w:t>PROGESTÃO</w:t>
      </w:r>
    </w:p>
    <w:p w:rsidR="00DD5FD6" w:rsidRPr="0020435C" w:rsidRDefault="00922A22" w:rsidP="0027093B">
      <w:pPr>
        <w:jc w:val="center"/>
        <w:rPr>
          <w:sz w:val="36"/>
          <w:szCs w:val="36"/>
        </w:rPr>
      </w:pPr>
      <w:r w:rsidRPr="0020435C">
        <w:rPr>
          <w:b/>
          <w:sz w:val="36"/>
          <w:szCs w:val="36"/>
        </w:rPr>
        <w:t xml:space="preserve">META FEDERATIVA </w:t>
      </w:r>
      <w:r w:rsidR="00017F1F" w:rsidRPr="0020435C">
        <w:rPr>
          <w:b/>
          <w:sz w:val="36"/>
          <w:szCs w:val="36"/>
        </w:rPr>
        <w:t xml:space="preserve">1.2 </w:t>
      </w:r>
      <w:r w:rsidR="00386D0C" w:rsidRPr="0020435C">
        <w:rPr>
          <w:b/>
          <w:sz w:val="36"/>
          <w:szCs w:val="36"/>
        </w:rPr>
        <w:t xml:space="preserve">- </w:t>
      </w:r>
      <w:r w:rsidRPr="0020435C">
        <w:rPr>
          <w:b/>
          <w:sz w:val="36"/>
          <w:szCs w:val="36"/>
        </w:rPr>
        <w:t>COMPARTILHAMENTO DE INFORMAÇÕES SOBRE ÁGUAS SUBTERRÂNEAS</w:t>
      </w:r>
    </w:p>
    <w:p w:rsidR="00922A22" w:rsidRDefault="00922A22" w:rsidP="009F499A">
      <w:pPr>
        <w:jc w:val="both"/>
        <w:rPr>
          <w:b/>
        </w:rPr>
      </w:pPr>
    </w:p>
    <w:p w:rsidR="00922A22" w:rsidRPr="0020435C" w:rsidRDefault="00922A22" w:rsidP="0027093B">
      <w:pPr>
        <w:jc w:val="center"/>
        <w:rPr>
          <w:sz w:val="28"/>
          <w:szCs w:val="28"/>
        </w:rPr>
      </w:pPr>
      <w:r w:rsidRPr="0020435C">
        <w:rPr>
          <w:b/>
          <w:sz w:val="28"/>
          <w:szCs w:val="28"/>
        </w:rPr>
        <w:t>QUESTIONÁRIO DE AVALIAÇÃO – GESTÃO DAS ÁGUAS SUBTERRÂNEAS NOS ESTADOS</w:t>
      </w:r>
    </w:p>
    <w:p w:rsidR="00922A22" w:rsidRDefault="00922A22" w:rsidP="008F173B">
      <w:pPr>
        <w:jc w:val="both"/>
        <w:rPr>
          <w:b/>
        </w:rPr>
      </w:pPr>
    </w:p>
    <w:p w:rsidR="00CE71AF" w:rsidRDefault="00CE71AF" w:rsidP="00CE71AF">
      <w:pPr>
        <w:spacing w:after="240"/>
        <w:jc w:val="both"/>
        <w:rPr>
          <w:b/>
        </w:rPr>
      </w:pPr>
      <w:r>
        <w:rPr>
          <w:b/>
        </w:rPr>
        <w:t>ESTADO: ...........................................................................................................................</w:t>
      </w:r>
      <w:r w:rsidR="0020435C">
        <w:rPr>
          <w:b/>
        </w:rPr>
        <w:t>.......</w:t>
      </w:r>
      <w:r w:rsidR="00F629AB">
        <w:rPr>
          <w:b/>
        </w:rPr>
        <w:t>..............................</w:t>
      </w:r>
    </w:p>
    <w:p w:rsidR="00CE71AF" w:rsidRDefault="00CE71AF" w:rsidP="00CE71AF">
      <w:pPr>
        <w:spacing w:after="240"/>
        <w:jc w:val="both"/>
        <w:rPr>
          <w:b/>
        </w:rPr>
      </w:pPr>
      <w:r>
        <w:rPr>
          <w:b/>
        </w:rPr>
        <w:t xml:space="preserve">ÓRGÃO GESTOR DOS RECURSOS HÍDRICOS: </w:t>
      </w:r>
      <w:proofErr w:type="gramStart"/>
      <w:r>
        <w:rPr>
          <w:b/>
        </w:rPr>
        <w:t>......................................................</w:t>
      </w:r>
      <w:r w:rsidR="0020435C">
        <w:rPr>
          <w:b/>
        </w:rPr>
        <w:t>.......................</w:t>
      </w:r>
      <w:r w:rsidR="000624EC">
        <w:rPr>
          <w:b/>
        </w:rPr>
        <w:t>..............................</w:t>
      </w:r>
      <w:proofErr w:type="gramEnd"/>
    </w:p>
    <w:p w:rsidR="003C4E60" w:rsidRDefault="003C4E60" w:rsidP="00CE71AF">
      <w:pPr>
        <w:spacing w:after="240"/>
        <w:jc w:val="both"/>
        <w:rPr>
          <w:b/>
        </w:rPr>
      </w:pPr>
      <w:r>
        <w:rPr>
          <w:b/>
        </w:rPr>
        <w:t xml:space="preserve">DATA DAS INFORMAÇÕES: </w:t>
      </w:r>
      <w:proofErr w:type="gramStart"/>
      <w:r>
        <w:rPr>
          <w:b/>
        </w:rPr>
        <w:t>........................................................................................</w:t>
      </w:r>
      <w:r w:rsidR="0020435C">
        <w:rPr>
          <w:b/>
        </w:rPr>
        <w:t>...............</w:t>
      </w:r>
      <w:r w:rsidR="000624EC">
        <w:rPr>
          <w:b/>
        </w:rPr>
        <w:t>.............................</w:t>
      </w:r>
      <w:proofErr w:type="gramEnd"/>
    </w:p>
    <w:p w:rsidR="003C4E60" w:rsidRPr="003C4E60" w:rsidRDefault="003C4E60" w:rsidP="00CE71AF">
      <w:pPr>
        <w:spacing w:after="240"/>
        <w:jc w:val="both"/>
        <w:rPr>
          <w:b/>
        </w:rPr>
      </w:pPr>
      <w:r w:rsidRPr="003C4E60">
        <w:rPr>
          <w:b/>
        </w:rPr>
        <w:t>RESPONSÁVEL(IS) PELO PREENCHIMENTO DO QUESTIONÁRIO</w:t>
      </w:r>
      <w:r>
        <w:t xml:space="preserve">: </w:t>
      </w:r>
      <w:r w:rsidRPr="003C4E60">
        <w:rPr>
          <w:i/>
        </w:rPr>
        <w:t>(escrever o nome da pessoa responsável pelo preenchimento desse questionário e seu cargo/função no órgão</w:t>
      </w:r>
      <w:r w:rsidRPr="003C4E60">
        <w:t>)</w:t>
      </w:r>
      <w:r>
        <w:t>:</w:t>
      </w:r>
    </w:p>
    <w:p w:rsidR="003C4E60" w:rsidRDefault="003C4E60" w:rsidP="00DC1358">
      <w:pPr>
        <w:spacing w:after="240" w:line="360" w:lineRule="auto"/>
        <w:jc w:val="both"/>
        <w:rPr>
          <w:b/>
        </w:rPr>
      </w:pPr>
      <w:r w:rsidRPr="003C4E60">
        <w:rPr>
          <w:b/>
        </w:rPr>
        <w:t>..............................................................................................................................</w:t>
      </w:r>
      <w:r w:rsidR="0020435C">
        <w:rPr>
          <w:b/>
        </w:rPr>
        <w:t>.............</w:t>
      </w:r>
      <w:r w:rsidRPr="003C4E60">
        <w:rPr>
          <w:b/>
        </w:rPr>
        <w:t>..........................................................................................................................................</w:t>
      </w:r>
      <w:r w:rsidR="0020435C">
        <w:rPr>
          <w:b/>
        </w:rPr>
        <w:t>...........</w:t>
      </w:r>
      <w:r w:rsidR="00F629AB">
        <w:rPr>
          <w:b/>
        </w:rPr>
        <w:t>..............................................................</w:t>
      </w:r>
    </w:p>
    <w:p w:rsidR="004321B0" w:rsidRPr="003C4E60" w:rsidRDefault="004321B0" w:rsidP="004321B0">
      <w:pPr>
        <w:spacing w:after="240" w:line="360" w:lineRule="auto"/>
        <w:jc w:val="center"/>
        <w:rPr>
          <w:b/>
        </w:rPr>
      </w:pPr>
      <w:r>
        <w:rPr>
          <w:b/>
        </w:rPr>
        <w:t>PREENCHA O QUESTIONÁRIO UTILIZANDO A QUANTIDADE DE LINHAS QUE ACHAR NECESSÁRIO PARA A CLAREZA DAS INFORMAÇÕES.</w:t>
      </w:r>
    </w:p>
    <w:p w:rsidR="008F173B" w:rsidRPr="00591730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t>TEMA 01 – VISÃO INSTITUCIONAL E LEGAL</w:t>
      </w:r>
    </w:p>
    <w:p w:rsidR="008F173B" w:rsidRDefault="008F173B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Qual o órgão responsável pela gestão de recursos hídricos no Estado e a entidade responsável pela outorga de água subterrânea?</w:t>
      </w:r>
    </w:p>
    <w:p w:rsidR="008F173B" w:rsidRDefault="008F173B" w:rsidP="008E4D7C">
      <w:pPr>
        <w:jc w:val="both"/>
      </w:pPr>
    </w:p>
    <w:p w:rsidR="001B56DB" w:rsidRDefault="001B56DB" w:rsidP="008E4D7C">
      <w:pPr>
        <w:jc w:val="both"/>
      </w:pPr>
    </w:p>
    <w:p w:rsidR="008F173B" w:rsidRDefault="00643C75" w:rsidP="008E4D7C">
      <w:pPr>
        <w:pStyle w:val="Ttulo2"/>
        <w:numPr>
          <w:ilvl w:val="1"/>
          <w:numId w:val="2"/>
        </w:numPr>
        <w:jc w:val="both"/>
      </w:pPr>
      <w:r>
        <w:t>Q</w:t>
      </w:r>
      <w:r w:rsidR="008F173B">
        <w:t>ual a estrutura do Estado para a gestão dos recursos hídricos?</w:t>
      </w:r>
    </w:p>
    <w:p w:rsidR="008F173B" w:rsidRDefault="008F173B" w:rsidP="008E4D7C">
      <w:pPr>
        <w:jc w:val="both"/>
      </w:pPr>
    </w:p>
    <w:p w:rsidR="001B56DB" w:rsidRDefault="001B56DB" w:rsidP="008E4D7C">
      <w:pPr>
        <w:jc w:val="both"/>
      </w:pPr>
    </w:p>
    <w:p w:rsidR="008F173B" w:rsidRDefault="00F674A8" w:rsidP="008E4D7C">
      <w:pPr>
        <w:pStyle w:val="Ttulo2"/>
        <w:numPr>
          <w:ilvl w:val="1"/>
          <w:numId w:val="2"/>
        </w:numPr>
        <w:jc w:val="both"/>
      </w:pPr>
      <w:r>
        <w:t xml:space="preserve">Há normas específicas </w:t>
      </w:r>
      <w:r w:rsidR="008F173B">
        <w:t xml:space="preserve">para </w:t>
      </w:r>
      <w:r>
        <w:t>águas subterrâneas? Se sim, quais</w:t>
      </w:r>
      <w:r w:rsidR="008F173B">
        <w:t>?</w:t>
      </w:r>
    </w:p>
    <w:p w:rsidR="008F173B" w:rsidRDefault="008F173B" w:rsidP="008E4D7C">
      <w:pPr>
        <w:jc w:val="both"/>
      </w:pPr>
    </w:p>
    <w:p w:rsidR="001B56DB" w:rsidRDefault="001B56DB" w:rsidP="008E4D7C">
      <w:pPr>
        <w:jc w:val="both"/>
      </w:pPr>
    </w:p>
    <w:p w:rsidR="008E4D7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lastRenderedPageBreak/>
        <w:t>TEMA 02</w:t>
      </w:r>
      <w:r w:rsidR="00B5536C">
        <w:rPr>
          <w:b/>
        </w:rPr>
        <w:t xml:space="preserve"> - QUADRO DE PESSOAL</w:t>
      </w:r>
    </w:p>
    <w:p w:rsidR="009E1B73" w:rsidRDefault="00922A22" w:rsidP="00591730">
      <w:pPr>
        <w:pStyle w:val="Ttulo2"/>
        <w:numPr>
          <w:ilvl w:val="1"/>
          <w:numId w:val="2"/>
        </w:numPr>
        <w:spacing w:after="120"/>
        <w:ind w:left="357" w:hanging="357"/>
        <w:jc w:val="both"/>
      </w:pPr>
      <w:r>
        <w:t>Qual é o n</w:t>
      </w:r>
      <w:r w:rsidR="00C46162">
        <w:t>úmero</w:t>
      </w:r>
      <w:r w:rsidR="009E1B73">
        <w:t xml:space="preserve"> de profissionais que atuam no setor de out</w:t>
      </w:r>
      <w:r w:rsidR="00C46162">
        <w:t>orgas de águas subterrâneas e o total no setor/área de outorga</w:t>
      </w:r>
      <w:r w:rsidR="00CE71AF">
        <w:t>? Preencha a tab</w:t>
      </w:r>
      <w:r w:rsidR="001B56DB">
        <w:t>e</w:t>
      </w:r>
      <w:r w:rsidR="00CE71AF">
        <w:t>la abaixo.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16AA0" w:rsidTr="00026E34">
        <w:trPr>
          <w:trHeight w:val="328"/>
        </w:trPr>
        <w:tc>
          <w:tcPr>
            <w:tcW w:w="4957" w:type="dxa"/>
          </w:tcPr>
          <w:p w:rsidR="00716AA0" w:rsidRPr="00591730" w:rsidRDefault="00716AA0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de profissionais que atuam na outorga</w:t>
            </w:r>
          </w:p>
        </w:tc>
        <w:tc>
          <w:tcPr>
            <w:tcW w:w="4394" w:type="dxa"/>
          </w:tcPr>
          <w:p w:rsidR="00716AA0" w:rsidRPr="00591730" w:rsidRDefault="00716AA0" w:rsidP="00716A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preencha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de profissionais que atuam na outorga de águas subterrânea</w:t>
            </w:r>
            <w:r w:rsidR="00716AA0" w:rsidRPr="00591730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3610D6" w:rsidRPr="00591730" w:rsidRDefault="00656333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</w:t>
            </w:r>
            <w:r w:rsidR="005A4765" w:rsidRPr="00591730">
              <w:rPr>
                <w:rFonts w:ascii="Arial Narrow" w:hAnsi="Arial Narrow"/>
                <w:i/>
                <w:sz w:val="24"/>
                <w:szCs w:val="24"/>
              </w:rPr>
              <w:t xml:space="preserve">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Situação profissional</w:t>
            </w:r>
          </w:p>
        </w:tc>
        <w:tc>
          <w:tcPr>
            <w:tcW w:w="4394" w:type="dxa"/>
          </w:tcPr>
          <w:p w:rsidR="003610D6" w:rsidRPr="00591730" w:rsidRDefault="003610D6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Servidores Efetivos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Servidores Cedidos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Temporários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Terceirizados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Outros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2709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Formação Profissional</w:t>
            </w:r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Geólogo</w:t>
            </w:r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Engenheiro Civil</w:t>
            </w:r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.......</w:t>
            </w:r>
          </w:p>
        </w:tc>
        <w:tc>
          <w:tcPr>
            <w:tcW w:w="4394" w:type="dxa"/>
          </w:tcPr>
          <w:p w:rsidR="005A4765" w:rsidRPr="00591730" w:rsidRDefault="009F30E2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.......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0624EC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</w:tbl>
    <w:p w:rsidR="003610D6" w:rsidRDefault="003610D6" w:rsidP="009F499A">
      <w:pPr>
        <w:jc w:val="both"/>
      </w:pPr>
    </w:p>
    <w:p w:rsidR="00BB63E0" w:rsidRDefault="00BB63E0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O quadro de profissionais existente atualmente é suficiente? Se não, quanto falta e em quais formações específicas?</w:t>
      </w:r>
    </w:p>
    <w:p w:rsidR="00BB63E0" w:rsidRDefault="00BB63E0" w:rsidP="008E4D7C">
      <w:pPr>
        <w:jc w:val="both"/>
      </w:pPr>
    </w:p>
    <w:p w:rsidR="001B56DB" w:rsidRDefault="001B56DB" w:rsidP="008E4D7C">
      <w:pPr>
        <w:jc w:val="both"/>
      </w:pPr>
    </w:p>
    <w:p w:rsidR="00BB63E0" w:rsidRDefault="00643C75" w:rsidP="000624EC">
      <w:pPr>
        <w:pStyle w:val="Ttulo2"/>
        <w:ind w:left="709" w:hanging="709"/>
        <w:jc w:val="both"/>
      </w:pPr>
      <w:r>
        <w:t xml:space="preserve">2.3. </w:t>
      </w:r>
      <w:r w:rsidR="000624EC">
        <w:tab/>
      </w:r>
      <w:r w:rsidR="00BB63E0">
        <w:t>Quando foi realizado o último concurso público e quantos profissionais foram contratados, por especialidade?</w:t>
      </w:r>
      <w:r w:rsidR="00017F1F">
        <w:t xml:space="preserve"> Há previsões para o futuro, quando?</w:t>
      </w:r>
    </w:p>
    <w:p w:rsidR="001F6E30" w:rsidRDefault="001F6E30" w:rsidP="008E4D7C">
      <w:pPr>
        <w:jc w:val="both"/>
      </w:pPr>
    </w:p>
    <w:p w:rsidR="001B56DB" w:rsidRDefault="001B56DB" w:rsidP="008E4D7C">
      <w:pPr>
        <w:jc w:val="both"/>
      </w:pPr>
    </w:p>
    <w:p w:rsidR="001F6E30" w:rsidRDefault="00643C75" w:rsidP="000624EC">
      <w:pPr>
        <w:pStyle w:val="Ttulo2"/>
        <w:ind w:left="709" w:hanging="709"/>
        <w:jc w:val="both"/>
      </w:pPr>
      <w:r>
        <w:t xml:space="preserve">2.4. </w:t>
      </w:r>
      <w:r w:rsidR="000624EC">
        <w:tab/>
      </w:r>
      <w:r w:rsidR="001F6E30">
        <w:t>Há capacitação específica em águas subterrâneas</w:t>
      </w:r>
      <w:r w:rsidR="002461D6">
        <w:t>?</w:t>
      </w:r>
    </w:p>
    <w:p w:rsidR="00B55386" w:rsidRDefault="00B55386" w:rsidP="008E4D7C">
      <w:pPr>
        <w:jc w:val="both"/>
      </w:pPr>
    </w:p>
    <w:p w:rsidR="00922A22" w:rsidRDefault="00922A22" w:rsidP="008E4D7C">
      <w:pPr>
        <w:jc w:val="both"/>
      </w:pPr>
    </w:p>
    <w:p w:rsidR="00017F1F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t>TEMA 03 – VISÃO GERAL DOS AQUÍFEROS NO ESTADO</w:t>
      </w:r>
    </w:p>
    <w:p w:rsidR="002E3B9F" w:rsidRDefault="002E3B9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Há estimativa ou dado real da participação da água subterrânea na matriz hídrica do </w:t>
      </w:r>
      <w:r w:rsidR="00922A22">
        <w:t>e</w:t>
      </w:r>
      <w:r>
        <w:t>stado, em especial para consumo humano, uso industrial, dessedentação animal e irrigação?</w:t>
      </w:r>
    </w:p>
    <w:p w:rsidR="002E3B9F" w:rsidRDefault="002E3B9F" w:rsidP="008E4D7C">
      <w:pPr>
        <w:jc w:val="both"/>
      </w:pPr>
    </w:p>
    <w:p w:rsidR="001B56DB" w:rsidRDefault="001B56DB" w:rsidP="008E4D7C">
      <w:pPr>
        <w:jc w:val="both"/>
      </w:pPr>
    </w:p>
    <w:p w:rsidR="002E3B9F" w:rsidRDefault="002E3B9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lastRenderedPageBreak/>
        <w:t xml:space="preserve">Quais os principais aquíferos do </w:t>
      </w:r>
      <w:r w:rsidR="00922A22">
        <w:t>e</w:t>
      </w:r>
      <w:r>
        <w:t>stado</w:t>
      </w:r>
      <w:r w:rsidR="00922A22">
        <w:t>? H</w:t>
      </w:r>
      <w:r>
        <w:t xml:space="preserve">á </w:t>
      </w:r>
      <w:r w:rsidR="003F2056">
        <w:t>aquíferos</w:t>
      </w:r>
      <w:r>
        <w:t xml:space="preserve"> com indícios de </w:t>
      </w:r>
      <w:r w:rsidR="00303C81">
        <w:t>e</w:t>
      </w:r>
      <w:r>
        <w:t>stress</w:t>
      </w:r>
      <w:r w:rsidR="00303C81">
        <w:t>e</w:t>
      </w:r>
      <w:r>
        <w:t xml:space="preserve"> hídrico</w:t>
      </w:r>
      <w:r w:rsidR="00922A22">
        <w:t>,</w:t>
      </w:r>
      <w:r>
        <w:t xml:space="preserve"> seja por </w:t>
      </w:r>
      <w:r w:rsidR="00303C81">
        <w:t xml:space="preserve">retiradas elevadas, concentrações locais de poços, redução de recarga em decorrência </w:t>
      </w:r>
      <w:r w:rsidR="00DA6F66">
        <w:t xml:space="preserve">de </w:t>
      </w:r>
      <w:r w:rsidR="00303C81">
        <w:t>mudança no uso e ocupação da terra ou por questões climáticas?</w:t>
      </w:r>
      <w:r w:rsidR="00922A22">
        <w:t xml:space="preserve"> Indique as principais causas</w:t>
      </w:r>
      <w:r w:rsidR="00F674A8">
        <w:t xml:space="preserve"> e os aquíferos impactados</w:t>
      </w:r>
      <w:r w:rsidR="00922A22">
        <w:t>.</w:t>
      </w:r>
    </w:p>
    <w:p w:rsidR="00303C81" w:rsidRDefault="00303C81" w:rsidP="008E4D7C">
      <w:pPr>
        <w:jc w:val="both"/>
      </w:pPr>
    </w:p>
    <w:p w:rsidR="001B56DB" w:rsidRDefault="001B56DB" w:rsidP="008E4D7C">
      <w:pPr>
        <w:jc w:val="both"/>
      </w:pPr>
    </w:p>
    <w:p w:rsidR="00303C81" w:rsidRDefault="001A510C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Há contaminações pontuais de aquíferos? </w:t>
      </w:r>
      <w:r w:rsidR="00922A22">
        <w:t>Descreva a</w:t>
      </w:r>
      <w:r>
        <w:t xml:space="preserve"> localização e </w:t>
      </w:r>
      <w:r w:rsidR="00922A22">
        <w:t xml:space="preserve">que </w:t>
      </w:r>
      <w:r>
        <w:t>tipo de contaminação?</w:t>
      </w:r>
      <w:r w:rsidR="00A15101">
        <w:t xml:space="preserve"> </w:t>
      </w:r>
      <w:r w:rsidR="00F674A8">
        <w:t>Alguma</w:t>
      </w:r>
      <w:r w:rsidR="00922A22">
        <w:t xml:space="preserve"> ação </w:t>
      </w:r>
      <w:r w:rsidR="00A15101">
        <w:t xml:space="preserve">ambiental </w:t>
      </w:r>
      <w:r w:rsidR="00F674A8">
        <w:t xml:space="preserve">está sendo </w:t>
      </w:r>
      <w:r w:rsidR="00A15101">
        <w:t>tomada?</w:t>
      </w:r>
    </w:p>
    <w:p w:rsidR="00303C81" w:rsidRDefault="00303C81" w:rsidP="008E4D7C">
      <w:pPr>
        <w:jc w:val="both"/>
      </w:pPr>
    </w:p>
    <w:p w:rsidR="001B56DB" w:rsidRDefault="001B56DB" w:rsidP="008E4D7C">
      <w:pPr>
        <w:jc w:val="both"/>
      </w:pPr>
    </w:p>
    <w:p w:rsidR="00017F1F" w:rsidRDefault="000256BD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Existem </w:t>
      </w:r>
      <w:r w:rsidR="00017F1F">
        <w:t xml:space="preserve">mapas </w:t>
      </w:r>
      <w:proofErr w:type="spellStart"/>
      <w:r w:rsidR="00017F1F">
        <w:t>hidrogeológicos</w:t>
      </w:r>
      <w:proofErr w:type="spellEnd"/>
      <w:r w:rsidR="00017F1F">
        <w:t xml:space="preserve"> do </w:t>
      </w:r>
      <w:r>
        <w:t>e</w:t>
      </w:r>
      <w:r w:rsidR="00017F1F">
        <w:t xml:space="preserve">stado ou </w:t>
      </w:r>
      <w:r>
        <w:t xml:space="preserve">de </w:t>
      </w:r>
      <w:r w:rsidR="00017F1F">
        <w:t xml:space="preserve">áreas específicas? </w:t>
      </w:r>
      <w:r>
        <w:t>Indique quais são esses mapas, qual foi a e</w:t>
      </w:r>
      <w:r w:rsidR="00017F1F">
        <w:t>scala</w:t>
      </w:r>
      <w:r>
        <w:t xml:space="preserve"> do levantamento e em que data foi produzido</w:t>
      </w:r>
      <w:r w:rsidR="00017F1F">
        <w:t xml:space="preserve">? </w:t>
      </w:r>
    </w:p>
    <w:p w:rsidR="001B56DB" w:rsidRDefault="001B56DB" w:rsidP="009F499A">
      <w:pPr>
        <w:jc w:val="both"/>
      </w:pPr>
    </w:p>
    <w:p w:rsidR="002461D6" w:rsidRDefault="002461D6" w:rsidP="009F499A">
      <w:pPr>
        <w:jc w:val="both"/>
      </w:pPr>
    </w:p>
    <w:p w:rsidR="009F499A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rPr>
          <w:b/>
        </w:rPr>
      </w:pPr>
      <w:r w:rsidRPr="00591730">
        <w:rPr>
          <w:b/>
        </w:rPr>
        <w:t>TEMA 04 – AUTORIZAÇÃO DE PERFURAÇÃO DE POÇOS</w:t>
      </w:r>
    </w:p>
    <w:p w:rsidR="009A4FBB" w:rsidRDefault="009A4FBB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O </w:t>
      </w:r>
      <w:r w:rsidR="00921D5A">
        <w:t>e</w:t>
      </w:r>
      <w:r>
        <w:t xml:space="preserve">stado utiliza instrumento administrativo prévio à outorga para </w:t>
      </w:r>
      <w:r w:rsidR="00376CA0">
        <w:t>água subterrânea</w:t>
      </w:r>
      <w:r>
        <w:t>, como au</w:t>
      </w:r>
      <w:r w:rsidR="00376CA0">
        <w:t>torização de perfuração de poço</w:t>
      </w:r>
      <w:r>
        <w:t xml:space="preserve"> ou </w:t>
      </w:r>
      <w:r w:rsidR="001B56DB">
        <w:t>instrumento equivalente</w:t>
      </w:r>
      <w:r w:rsidR="00921D5A">
        <w:t>? S</w:t>
      </w:r>
      <w:r>
        <w:t>e sim, qual a denominação desse instrumento?</w:t>
      </w:r>
      <w:r w:rsidR="009F499A">
        <w:t xml:space="preserve"> Esse instrumento está vinculado ao licenciamento ambiental?</w:t>
      </w:r>
    </w:p>
    <w:p w:rsidR="009A4FBB" w:rsidRDefault="009A4FBB" w:rsidP="009F499A">
      <w:pPr>
        <w:jc w:val="both"/>
      </w:pPr>
    </w:p>
    <w:p w:rsidR="001B56DB" w:rsidRDefault="001B56DB" w:rsidP="009F499A">
      <w:pPr>
        <w:jc w:val="both"/>
      </w:pPr>
    </w:p>
    <w:p w:rsidR="001B56DB" w:rsidRDefault="00004B85" w:rsidP="000624EC">
      <w:pPr>
        <w:pStyle w:val="Ttulo2"/>
        <w:numPr>
          <w:ilvl w:val="1"/>
          <w:numId w:val="2"/>
        </w:numPr>
        <w:spacing w:after="120"/>
        <w:ind w:left="709" w:hanging="709"/>
        <w:jc w:val="both"/>
      </w:pPr>
      <w:r>
        <w:t>Quando começou a utilização desse instrumento? Qual o número total de autorizações já emitidas</w:t>
      </w:r>
      <w:r w:rsidR="00921D5A">
        <w:t>? Descreva um histórico anual do quantitativo de autorizações desde o ano inicial, agrupando por aquíferos do estado</w:t>
      </w:r>
      <w:r w:rsidR="000C05DA">
        <w:t>, conforme tabela abaixo</w:t>
      </w:r>
      <w:r w:rsidR="00921D5A">
        <w:t>.</w:t>
      </w:r>
    </w:p>
    <w:p w:rsidR="00D25A85" w:rsidRDefault="00D25A85" w:rsidP="009F499A">
      <w:pPr>
        <w:jc w:val="both"/>
      </w:pPr>
      <w:r>
        <w:t>Início: (</w:t>
      </w:r>
      <w:r w:rsidRPr="001B56DB">
        <w:rPr>
          <w:i/>
        </w:rPr>
        <w:t>indique o ano de início de aplicação do instrumento</w:t>
      </w:r>
      <w:r>
        <w:t>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D25A85" w:rsidRPr="0027093B" w:rsidTr="00287FC8">
        <w:trPr>
          <w:tblHeader/>
        </w:trPr>
        <w:tc>
          <w:tcPr>
            <w:tcW w:w="1413" w:type="dxa"/>
            <w:vAlign w:val="center"/>
          </w:tcPr>
          <w:p w:rsidR="00D25A85" w:rsidRPr="00591730" w:rsidRDefault="00D25A8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  <w:vAlign w:val="center"/>
          </w:tcPr>
          <w:p w:rsidR="00D25A85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Aquífero</w:t>
            </w:r>
          </w:p>
        </w:tc>
        <w:tc>
          <w:tcPr>
            <w:tcW w:w="5103" w:type="dxa"/>
            <w:vAlign w:val="center"/>
          </w:tcPr>
          <w:p w:rsidR="00D25A85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 xml:space="preserve">Número de Autorizações </w:t>
            </w:r>
            <w:r w:rsidR="001B56DB" w:rsidRPr="00591730">
              <w:rPr>
                <w:rFonts w:ascii="Arial Narrow" w:hAnsi="Arial Narrow"/>
                <w:b/>
                <w:sz w:val="24"/>
                <w:szCs w:val="24"/>
              </w:rPr>
              <w:t xml:space="preserve">de Perfuração de Poços </w:t>
            </w:r>
            <w:r w:rsidRPr="00591730">
              <w:rPr>
                <w:rFonts w:ascii="Arial Narrow" w:hAnsi="Arial Narrow"/>
                <w:b/>
                <w:sz w:val="24"/>
                <w:szCs w:val="24"/>
              </w:rPr>
              <w:t xml:space="preserve">ou Instrumento </w:t>
            </w:r>
            <w:r w:rsidR="001B56DB" w:rsidRPr="00591730">
              <w:rPr>
                <w:rFonts w:ascii="Arial Narrow" w:hAnsi="Arial Narrow"/>
                <w:b/>
                <w:sz w:val="24"/>
                <w:szCs w:val="24"/>
              </w:rPr>
              <w:t>Equivalente</w:t>
            </w:r>
          </w:p>
        </w:tc>
      </w:tr>
      <w:tr w:rsidR="005B24BE" w:rsidTr="00026E34">
        <w:tc>
          <w:tcPr>
            <w:tcW w:w="1413" w:type="dxa"/>
            <w:vMerge w:val="restart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 w:val="restart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n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A85" w:rsidRPr="0027093B" w:rsidTr="00287FC8">
        <w:tc>
          <w:tcPr>
            <w:tcW w:w="1413" w:type="dxa"/>
            <w:vAlign w:val="center"/>
          </w:tcPr>
          <w:p w:rsidR="00D25A85" w:rsidRPr="00591730" w:rsidRDefault="00D25A8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D25A85" w:rsidRPr="00591730" w:rsidRDefault="00D25A85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25A85" w:rsidRPr="00591730" w:rsidRDefault="005B24BE" w:rsidP="001B56DB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(somatório do número de autorizações ou instrumento </w:t>
            </w:r>
            <w:r w:rsidR="001B56DB" w:rsidRPr="00591730">
              <w:rPr>
                <w:rFonts w:ascii="Arial Narrow" w:hAnsi="Arial Narrow"/>
                <w:b/>
                <w:i/>
                <w:sz w:val="24"/>
                <w:szCs w:val="24"/>
              </w:rPr>
              <w:t>equivalente</w:t>
            </w: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</w:p>
        </w:tc>
      </w:tr>
    </w:tbl>
    <w:p w:rsidR="009A4FBB" w:rsidRDefault="009A4FBB" w:rsidP="009F499A">
      <w:pPr>
        <w:jc w:val="both"/>
      </w:pPr>
    </w:p>
    <w:p w:rsidR="003E1564" w:rsidRDefault="003E1564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Quais </w:t>
      </w:r>
      <w:r w:rsidR="001E2859">
        <w:t xml:space="preserve">são os </w:t>
      </w:r>
      <w:r>
        <w:t xml:space="preserve">dados dos usuários </w:t>
      </w:r>
      <w:r w:rsidR="001E2859">
        <w:t>exigidos para a solicitação da A</w:t>
      </w:r>
      <w:r>
        <w:t>utorização</w:t>
      </w:r>
      <w:r w:rsidR="001E2859">
        <w:t xml:space="preserve"> de Perfuração de Poços ou Instrumento Similar?</w:t>
      </w:r>
      <w:r>
        <w:t xml:space="preserve"> Anexar cópia do formulário de solicitação de autorização de perfuração de poços ou equivalente.</w:t>
      </w:r>
    </w:p>
    <w:p w:rsidR="003E1564" w:rsidRDefault="003E1564" w:rsidP="0027736A">
      <w:pPr>
        <w:jc w:val="both"/>
      </w:pPr>
    </w:p>
    <w:p w:rsidR="001B56DB" w:rsidRDefault="001B56DB" w:rsidP="0027736A">
      <w:pPr>
        <w:jc w:val="both"/>
      </w:pPr>
    </w:p>
    <w:p w:rsidR="003E1564" w:rsidRDefault="003E1564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Há cadastro de empresas perfuradoras de poços no estado? Qual é a periodicidade das atualizações?</w:t>
      </w:r>
    </w:p>
    <w:p w:rsidR="00004B85" w:rsidRDefault="00004B85" w:rsidP="0027736A">
      <w:pPr>
        <w:jc w:val="both"/>
      </w:pPr>
    </w:p>
    <w:p w:rsidR="003E1564" w:rsidRDefault="003E1564" w:rsidP="0027736A">
      <w:pPr>
        <w:jc w:val="both"/>
      </w:pPr>
    </w:p>
    <w:p w:rsidR="002D201C" w:rsidRDefault="00921D5A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Indique o p</w:t>
      </w:r>
      <w:r w:rsidR="002D201C">
        <w:t xml:space="preserve">razo </w:t>
      </w:r>
      <w:r>
        <w:t xml:space="preserve">legal </w:t>
      </w:r>
      <w:r w:rsidR="002D201C">
        <w:t xml:space="preserve">de validade da autorização de perfuração de poço ou </w:t>
      </w:r>
      <w:r>
        <w:t xml:space="preserve">instrumento </w:t>
      </w:r>
      <w:r w:rsidR="002D201C">
        <w:t>equivalente</w:t>
      </w:r>
      <w:r>
        <w:t>?</w:t>
      </w:r>
    </w:p>
    <w:p w:rsidR="00376CA0" w:rsidRDefault="00376CA0" w:rsidP="0027736A">
      <w:pPr>
        <w:jc w:val="both"/>
      </w:pPr>
    </w:p>
    <w:p w:rsidR="00017F1F" w:rsidRDefault="00017F1F" w:rsidP="0027736A">
      <w:pPr>
        <w:jc w:val="both"/>
      </w:pPr>
    </w:p>
    <w:p w:rsidR="00017F1F" w:rsidRDefault="00017F1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Existe normativo p</w:t>
      </w:r>
      <w:r w:rsidR="007D1FA3">
        <w:t xml:space="preserve">ara </w:t>
      </w:r>
      <w:r>
        <w:t>regula</w:t>
      </w:r>
      <w:r w:rsidR="00445C0E">
        <w:t>mentar</w:t>
      </w:r>
      <w:r>
        <w:t xml:space="preserve"> a perfuração de poços tubulares para águas subterrâneas no </w:t>
      </w:r>
      <w:r w:rsidR="00371C82">
        <w:t>e</w:t>
      </w:r>
      <w:r>
        <w:t>stado</w:t>
      </w:r>
      <w:r w:rsidR="00371C82">
        <w:t>? S</w:t>
      </w:r>
      <w:r>
        <w:t>e sim</w:t>
      </w:r>
      <w:r w:rsidR="007D1FA3">
        <w:t>,</w:t>
      </w:r>
      <w:r>
        <w:t xml:space="preserve"> qual?</w:t>
      </w:r>
    </w:p>
    <w:p w:rsidR="002461D6" w:rsidRDefault="002461D6" w:rsidP="0027736A">
      <w:pPr>
        <w:jc w:val="both"/>
      </w:pPr>
    </w:p>
    <w:p w:rsidR="002461D6" w:rsidRDefault="002461D6" w:rsidP="0027736A">
      <w:pPr>
        <w:jc w:val="both"/>
      </w:pPr>
    </w:p>
    <w:p w:rsidR="009F499A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t>TEMA 05 – USOS INSIGNIFICANTES DE ÁGUAS SUBTERRÂNEAS</w:t>
      </w:r>
    </w:p>
    <w:p w:rsidR="001B56DB" w:rsidRDefault="003B12D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Há uso insignificante para águas subterrâneas no </w:t>
      </w:r>
      <w:r w:rsidR="00F35313">
        <w:t>e</w:t>
      </w:r>
      <w:r>
        <w:t xml:space="preserve">stado? </w:t>
      </w:r>
      <w:r w:rsidR="00F35313">
        <w:t>Se houver, q</w:t>
      </w:r>
      <w:r>
        <w:t xml:space="preserve">uais </w:t>
      </w:r>
      <w:r w:rsidR="00F35313">
        <w:t xml:space="preserve">são </w:t>
      </w:r>
      <w:r>
        <w:t xml:space="preserve">os limites, por bacia hidrográfica e </w:t>
      </w:r>
      <w:r w:rsidR="00F35313">
        <w:t xml:space="preserve">por </w:t>
      </w:r>
      <w:r>
        <w:t>aquífero?</w:t>
      </w:r>
    </w:p>
    <w:p w:rsidR="0027736A" w:rsidRPr="0027736A" w:rsidRDefault="0027736A" w:rsidP="0027736A"/>
    <w:p w:rsidR="003B12DF" w:rsidRDefault="003B12DF" w:rsidP="000624EC">
      <w:pPr>
        <w:pStyle w:val="Ttulo2"/>
        <w:numPr>
          <w:ilvl w:val="1"/>
          <w:numId w:val="2"/>
        </w:numPr>
        <w:spacing w:after="120"/>
        <w:ind w:left="709" w:hanging="709"/>
        <w:jc w:val="both"/>
      </w:pPr>
      <w:r>
        <w:t>Quantos usuários estão cadastrados como uso insignificante de águas subterrâne</w:t>
      </w:r>
      <w:r w:rsidR="00A84F0F">
        <w:t xml:space="preserve">as no </w:t>
      </w:r>
      <w:r w:rsidR="005B24BE">
        <w:t>e</w:t>
      </w:r>
      <w:r w:rsidR="00A84F0F">
        <w:t xml:space="preserve">stado e sua distribuição </w:t>
      </w:r>
      <w:r>
        <w:t>por aquífero</w:t>
      </w:r>
      <w:r w:rsidR="006A0EE4">
        <w:t xml:space="preserve"> em número de autorizações e volumes</w:t>
      </w:r>
      <w:r w:rsidR="00A63D54">
        <w:t xml:space="preserve"> totais por aquífero</w:t>
      </w:r>
      <w:r w:rsidR="006A0EE4">
        <w:t>?</w:t>
      </w:r>
      <w:r w:rsidR="001B56DB">
        <w:t xml:space="preserve"> Preencha a tabela abaixo.</w:t>
      </w:r>
    </w:p>
    <w:p w:rsidR="000624EC" w:rsidRPr="000624EC" w:rsidRDefault="000624EC" w:rsidP="000624EC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3"/>
        <w:gridCol w:w="2834"/>
        <w:gridCol w:w="2268"/>
        <w:gridCol w:w="2126"/>
      </w:tblGrid>
      <w:tr w:rsidR="005B24BE" w:rsidRPr="0027093B" w:rsidTr="00287FC8">
        <w:trPr>
          <w:tblHeader/>
        </w:trPr>
        <w:tc>
          <w:tcPr>
            <w:tcW w:w="2123" w:type="dxa"/>
            <w:vAlign w:val="center"/>
          </w:tcPr>
          <w:p w:rsidR="005B24BE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lastRenderedPageBreak/>
              <w:t>Ano</w:t>
            </w:r>
          </w:p>
        </w:tc>
        <w:tc>
          <w:tcPr>
            <w:tcW w:w="2834" w:type="dxa"/>
            <w:vAlign w:val="center"/>
          </w:tcPr>
          <w:p w:rsidR="005B24BE" w:rsidRPr="00591730" w:rsidRDefault="00226FE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Aquífero</w:t>
            </w:r>
          </w:p>
        </w:tc>
        <w:tc>
          <w:tcPr>
            <w:tcW w:w="2268" w:type="dxa"/>
            <w:vAlign w:val="center"/>
          </w:tcPr>
          <w:p w:rsidR="005B24BE" w:rsidRPr="00591730" w:rsidRDefault="00226FE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usuários cadastrados com uso insignificante</w:t>
            </w:r>
          </w:p>
        </w:tc>
        <w:tc>
          <w:tcPr>
            <w:tcW w:w="2126" w:type="dxa"/>
            <w:vAlign w:val="center"/>
          </w:tcPr>
          <w:p w:rsidR="005B24BE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Volume</w:t>
            </w:r>
            <w:r w:rsidR="0081644D" w:rsidRPr="00591730">
              <w:rPr>
                <w:rFonts w:ascii="Arial Narrow" w:hAnsi="Arial Narrow"/>
                <w:b/>
                <w:sz w:val="24"/>
                <w:szCs w:val="24"/>
              </w:rPr>
              <w:t xml:space="preserve"> (m</w:t>
            </w:r>
            <w:r w:rsidR="0081644D" w:rsidRPr="0059173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="0081644D" w:rsidRPr="00591730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591730">
              <w:rPr>
                <w:rFonts w:ascii="Arial Narrow" w:hAnsi="Arial Narrow"/>
                <w:b/>
                <w:sz w:val="24"/>
                <w:szCs w:val="24"/>
              </w:rPr>
              <w:t>/ano</w:t>
            </w:r>
          </w:p>
        </w:tc>
      </w:tr>
      <w:tr w:rsidR="00226FE5" w:rsidTr="00026E34">
        <w:tc>
          <w:tcPr>
            <w:tcW w:w="2123" w:type="dxa"/>
            <w:vMerge w:val="restart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........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 w:val="restart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........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.....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.....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n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RPr="0027093B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dos quantitativos anuais)</w:t>
            </w:r>
          </w:p>
        </w:tc>
        <w:tc>
          <w:tcPr>
            <w:tcW w:w="2126" w:type="dxa"/>
          </w:tcPr>
          <w:p w:rsidR="00226FE5" w:rsidRPr="00591730" w:rsidRDefault="00226FE5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dos volumes anuais)</w:t>
            </w:r>
          </w:p>
        </w:tc>
      </w:tr>
    </w:tbl>
    <w:p w:rsidR="0027736A" w:rsidRPr="0027736A" w:rsidRDefault="0027736A" w:rsidP="0027736A"/>
    <w:p w:rsidR="00A63D54" w:rsidRDefault="00860FC3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Quais são os dados dos usuários exigidos para a solicitação de autorização de</w:t>
      </w:r>
      <w:r w:rsidR="001E2859">
        <w:t xml:space="preserve"> uso insignificante? Encaminhar, em anexo, </w:t>
      </w:r>
      <w:r>
        <w:t>cópia do formulário de solicitação de autorização de uso insignificante.</w:t>
      </w:r>
    </w:p>
    <w:p w:rsidR="001B56DB" w:rsidRDefault="001B56DB" w:rsidP="009F499A">
      <w:pPr>
        <w:jc w:val="both"/>
      </w:pPr>
    </w:p>
    <w:p w:rsidR="00E12CAA" w:rsidRDefault="00E12CAA" w:rsidP="009F499A">
      <w:pPr>
        <w:jc w:val="both"/>
      </w:pPr>
    </w:p>
    <w:p w:rsidR="000C05DA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rPr>
          <w:b/>
        </w:rPr>
      </w:pPr>
      <w:r w:rsidRPr="00591730">
        <w:rPr>
          <w:b/>
        </w:rPr>
        <w:t>TEMA 06 – OUTORGA DE ÁGUAS SUBTERRÂNEAS</w:t>
      </w:r>
    </w:p>
    <w:p w:rsidR="000C05DA" w:rsidRDefault="0065446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O estado já possui a outorga de direito de uso dos recursos hídricos implementada? Se sim, e</w:t>
      </w:r>
      <w:r w:rsidR="000C05DA">
        <w:t>m que ano o estado iniciou a emissão de outorgas de direito de uso dos recursos hídricos?</w:t>
      </w:r>
    </w:p>
    <w:p w:rsidR="003B12DF" w:rsidRDefault="003B12DF" w:rsidP="0027736A">
      <w:pPr>
        <w:jc w:val="both"/>
      </w:pPr>
    </w:p>
    <w:p w:rsidR="001B56DB" w:rsidRDefault="001B56DB" w:rsidP="0027736A">
      <w:pPr>
        <w:jc w:val="both"/>
      </w:pPr>
    </w:p>
    <w:p w:rsidR="007A0A6D" w:rsidRDefault="007A0A6D" w:rsidP="000624EC">
      <w:pPr>
        <w:pStyle w:val="Ttulo2"/>
        <w:numPr>
          <w:ilvl w:val="1"/>
          <w:numId w:val="2"/>
        </w:numPr>
        <w:ind w:left="709" w:hanging="709"/>
        <w:jc w:val="both"/>
      </w:pPr>
      <w:r w:rsidRPr="009C3A5A">
        <w:t xml:space="preserve">Há outorga </w:t>
      </w:r>
      <w:r w:rsidR="00654467">
        <w:t xml:space="preserve">de direito de uso </w:t>
      </w:r>
      <w:r w:rsidRPr="009C3A5A">
        <w:t>de água subterrânea</w:t>
      </w:r>
      <w:r>
        <w:t xml:space="preserve"> no </w:t>
      </w:r>
      <w:r w:rsidR="00B55DA4">
        <w:t>e</w:t>
      </w:r>
      <w:r>
        <w:t>stado</w:t>
      </w:r>
      <w:r w:rsidRPr="009C3A5A">
        <w:t>?</w:t>
      </w:r>
      <w:r w:rsidR="00D2755A">
        <w:t xml:space="preserve"> </w:t>
      </w:r>
      <w:r w:rsidR="000C05DA">
        <w:t>Se sim, quais são os critérios analisados na emissão desse tipo de outorga?</w:t>
      </w:r>
      <w:r w:rsidR="00F674A8">
        <w:t xml:space="preserve"> Em que ano começou a emissão de outorga de águas subterrâneas?</w:t>
      </w:r>
    </w:p>
    <w:p w:rsidR="002D201C" w:rsidRDefault="002D201C" w:rsidP="0027736A">
      <w:pPr>
        <w:jc w:val="both"/>
      </w:pPr>
    </w:p>
    <w:p w:rsidR="007A0A6D" w:rsidRDefault="007A0A6D" w:rsidP="0027736A">
      <w:pPr>
        <w:jc w:val="both"/>
      </w:pPr>
    </w:p>
    <w:p w:rsidR="007A0A6D" w:rsidRDefault="007A0A6D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Na avaliação do pedido de outorga de águas subterrâneas é realizada uma análise integrada com águas superficiais, como interferências em rios e lagoas? Considera o fluxo de base na análise para a outorga subterrânea?</w:t>
      </w:r>
    </w:p>
    <w:p w:rsidR="00DD00EA" w:rsidRDefault="00DD00EA" w:rsidP="0027736A">
      <w:pPr>
        <w:jc w:val="both"/>
      </w:pPr>
    </w:p>
    <w:p w:rsidR="001B56DB" w:rsidRDefault="001B56DB" w:rsidP="0027736A">
      <w:pPr>
        <w:jc w:val="both"/>
      </w:pPr>
    </w:p>
    <w:p w:rsidR="00DD00EA" w:rsidRDefault="00DD00EA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lastRenderedPageBreak/>
        <w:t xml:space="preserve">É solicitada a realização de análises químicas para a </w:t>
      </w:r>
      <w:r w:rsidR="00524E55">
        <w:t xml:space="preserve">emissão </w:t>
      </w:r>
      <w:r>
        <w:t>d</w:t>
      </w:r>
      <w:r w:rsidR="00524E55">
        <w:t>a</w:t>
      </w:r>
      <w:r>
        <w:t xml:space="preserve"> outorga? Se sim, quais </w:t>
      </w:r>
      <w:r w:rsidR="00524E55">
        <w:t xml:space="preserve">são os </w:t>
      </w:r>
      <w:r>
        <w:t xml:space="preserve">parâmetros </w:t>
      </w:r>
      <w:r w:rsidR="00524E55">
        <w:t xml:space="preserve">solicitados para cada tipo de </w:t>
      </w:r>
      <w:r>
        <w:t>uso?</w:t>
      </w:r>
    </w:p>
    <w:p w:rsidR="00DD00EA" w:rsidRDefault="00DD00EA" w:rsidP="0027736A">
      <w:pPr>
        <w:jc w:val="both"/>
      </w:pPr>
    </w:p>
    <w:p w:rsidR="001B56DB" w:rsidRDefault="001B56DB" w:rsidP="0027736A">
      <w:pPr>
        <w:jc w:val="both"/>
      </w:pPr>
    </w:p>
    <w:p w:rsidR="00DD00EA" w:rsidRDefault="00DD00EA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É solicitado </w:t>
      </w:r>
      <w:r w:rsidR="00524E55">
        <w:t xml:space="preserve">aos usuários </w:t>
      </w:r>
      <w:r>
        <w:t xml:space="preserve">o </w:t>
      </w:r>
      <w:proofErr w:type="spellStart"/>
      <w:r w:rsidR="000624EC">
        <w:t>automonitoramento</w:t>
      </w:r>
      <w:proofErr w:type="spellEnd"/>
      <w:r>
        <w:t xml:space="preserve">? </w:t>
      </w:r>
      <w:r w:rsidR="008F173B">
        <w:t xml:space="preserve">Se sim, quais </w:t>
      </w:r>
      <w:r w:rsidR="00524E55">
        <w:t xml:space="preserve">são </w:t>
      </w:r>
      <w:r w:rsidR="008F173B">
        <w:t xml:space="preserve">os usos, </w:t>
      </w:r>
      <w:r w:rsidR="00524E55">
        <w:t xml:space="preserve">quais são as </w:t>
      </w:r>
      <w:r w:rsidR="008F173B">
        <w:t xml:space="preserve">faixas de volume e </w:t>
      </w:r>
      <w:r w:rsidR="00524E55">
        <w:t xml:space="preserve">quais os </w:t>
      </w:r>
      <w:r w:rsidR="008F173B">
        <w:t>parâmetros a serem monitorados</w:t>
      </w:r>
      <w:r w:rsidR="009462E0">
        <w:t xml:space="preserve"> e frequência</w:t>
      </w:r>
      <w:r w:rsidR="008F173B">
        <w:t>?</w:t>
      </w:r>
    </w:p>
    <w:p w:rsidR="002750E7" w:rsidRDefault="002750E7" w:rsidP="0027736A">
      <w:pPr>
        <w:jc w:val="both"/>
      </w:pPr>
    </w:p>
    <w:p w:rsidR="001B56DB" w:rsidRDefault="001B56DB" w:rsidP="0027736A">
      <w:pPr>
        <w:jc w:val="both"/>
      </w:pPr>
    </w:p>
    <w:p w:rsidR="002750E7" w:rsidRDefault="002750E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Há balanço hídrico integrado (água subterrânea e superficial)?</w:t>
      </w:r>
    </w:p>
    <w:p w:rsidR="002D201C" w:rsidRDefault="002D201C" w:rsidP="0027736A">
      <w:pPr>
        <w:jc w:val="both"/>
      </w:pPr>
    </w:p>
    <w:p w:rsidR="001B56DB" w:rsidRDefault="001B56DB" w:rsidP="0027736A">
      <w:pPr>
        <w:jc w:val="both"/>
      </w:pPr>
    </w:p>
    <w:p w:rsidR="006B5B60" w:rsidRDefault="003F2056" w:rsidP="000624EC">
      <w:pPr>
        <w:pStyle w:val="Ttulo2"/>
        <w:numPr>
          <w:ilvl w:val="1"/>
          <w:numId w:val="2"/>
        </w:numPr>
        <w:spacing w:after="120"/>
        <w:ind w:left="709" w:hanging="709"/>
        <w:jc w:val="both"/>
      </w:pPr>
      <w:r>
        <w:t xml:space="preserve">Qual número de poços </w:t>
      </w:r>
      <w:r w:rsidR="006B5B60">
        <w:t xml:space="preserve">e volumes </w:t>
      </w:r>
      <w:r>
        <w:t xml:space="preserve">outorgados no </w:t>
      </w:r>
      <w:r w:rsidR="006B5B60">
        <w:t>e</w:t>
      </w:r>
      <w:r>
        <w:t>stado por ano e por aquífero e no total?</w:t>
      </w:r>
      <w:r w:rsidR="001B56DB">
        <w:t xml:space="preserve"> Preencha a tabela abaixo.</w:t>
      </w:r>
    </w:p>
    <w:p w:rsidR="000624EC" w:rsidRPr="000624EC" w:rsidRDefault="000624EC" w:rsidP="000624EC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36"/>
        <w:gridCol w:w="1692"/>
        <w:gridCol w:w="1645"/>
        <w:gridCol w:w="1843"/>
        <w:gridCol w:w="2835"/>
      </w:tblGrid>
      <w:tr w:rsidR="006B5B60" w:rsidRPr="000A15E5" w:rsidTr="00287FC8">
        <w:tc>
          <w:tcPr>
            <w:tcW w:w="1336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 w:colFirst="0" w:colLast="4"/>
            <w:r w:rsidRPr="00591730">
              <w:rPr>
                <w:rFonts w:ascii="Arial Narrow" w:hAnsi="Arial Narrow"/>
                <w:b/>
                <w:sz w:val="24"/>
                <w:szCs w:val="24"/>
              </w:rPr>
              <w:t>Ano</w:t>
            </w:r>
          </w:p>
        </w:tc>
        <w:tc>
          <w:tcPr>
            <w:tcW w:w="1692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Aquífero</w:t>
            </w:r>
          </w:p>
        </w:tc>
        <w:tc>
          <w:tcPr>
            <w:tcW w:w="1645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de poços outorgados no ano</w:t>
            </w:r>
          </w:p>
        </w:tc>
        <w:tc>
          <w:tcPr>
            <w:tcW w:w="1843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Volume outorgado no ano (m</w:t>
            </w:r>
            <w:r w:rsidRPr="0059173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="001B56DB" w:rsidRPr="00591730">
              <w:rPr>
                <w:rFonts w:ascii="Arial Narrow" w:hAnsi="Arial Narrow"/>
                <w:b/>
                <w:sz w:val="24"/>
                <w:szCs w:val="24"/>
              </w:rPr>
              <w:t>/ano</w:t>
            </w:r>
            <w:r w:rsidRPr="0059173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Percentual do número de outorgas subterrâneas em relação ao número total outorgado no ano</w:t>
            </w:r>
          </w:p>
        </w:tc>
      </w:tr>
      <w:bookmarkEnd w:id="0"/>
      <w:tr w:rsidR="006B5B60" w:rsidTr="00026E34">
        <w:tc>
          <w:tcPr>
            <w:tcW w:w="1336" w:type="dxa"/>
            <w:vMerge w:val="restart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 w:val="restart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n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RPr="000A15E5" w:rsidTr="00026E34">
        <w:tc>
          <w:tcPr>
            <w:tcW w:w="1336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 número de outorgas)</w:t>
            </w:r>
          </w:p>
        </w:tc>
        <w:tc>
          <w:tcPr>
            <w:tcW w:w="1843" w:type="dxa"/>
          </w:tcPr>
          <w:p w:rsidR="006B5B60" w:rsidRPr="00591730" w:rsidRDefault="006B5B60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 volume outorgado)</w:t>
            </w:r>
          </w:p>
        </w:tc>
        <w:tc>
          <w:tcPr>
            <w:tcW w:w="2835" w:type="dxa"/>
          </w:tcPr>
          <w:p w:rsidR="006B5B60" w:rsidRPr="00591730" w:rsidRDefault="006B5B60" w:rsidP="006B5B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F2056" w:rsidRDefault="003F2056" w:rsidP="009F499A">
      <w:pPr>
        <w:jc w:val="both"/>
      </w:pPr>
    </w:p>
    <w:p w:rsidR="003F2056" w:rsidRDefault="003F2056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Qual a estimativa do número total de poços tubulares no </w:t>
      </w:r>
      <w:r w:rsidR="006B5B60">
        <w:t>e</w:t>
      </w:r>
      <w:r>
        <w:t>stado?</w:t>
      </w:r>
    </w:p>
    <w:p w:rsidR="003F2056" w:rsidRDefault="003F2056" w:rsidP="0027736A">
      <w:pPr>
        <w:jc w:val="both"/>
      </w:pPr>
    </w:p>
    <w:p w:rsidR="002750E7" w:rsidRDefault="002750E7" w:rsidP="0027736A">
      <w:pPr>
        <w:jc w:val="both"/>
      </w:pPr>
    </w:p>
    <w:p w:rsidR="002750E7" w:rsidRDefault="002750E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Há ferramentas (programas específicos, sistema de informações etc</w:t>
      </w:r>
      <w:r w:rsidR="00C35007">
        <w:t>.</w:t>
      </w:r>
      <w:r>
        <w:t xml:space="preserve">) para apoio à decisão para </w:t>
      </w:r>
      <w:r w:rsidR="00F93A95">
        <w:t xml:space="preserve">emissão </w:t>
      </w:r>
      <w:r>
        <w:t>de outorga de águas subterrâneas?</w:t>
      </w:r>
    </w:p>
    <w:p w:rsidR="002461D6" w:rsidRDefault="002461D6" w:rsidP="0027736A">
      <w:pPr>
        <w:jc w:val="both"/>
      </w:pPr>
    </w:p>
    <w:p w:rsidR="001B56DB" w:rsidRDefault="001B56DB" w:rsidP="0027736A">
      <w:pPr>
        <w:jc w:val="both"/>
      </w:pPr>
    </w:p>
    <w:p w:rsidR="002750E7" w:rsidRDefault="002750E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lastRenderedPageBreak/>
        <w:t xml:space="preserve">Quais </w:t>
      </w:r>
      <w:r w:rsidR="001E2859">
        <w:t xml:space="preserve">são os </w:t>
      </w:r>
      <w:r>
        <w:t xml:space="preserve">dados </w:t>
      </w:r>
      <w:r w:rsidR="00F93A95">
        <w:t xml:space="preserve">dos </w:t>
      </w:r>
      <w:r w:rsidR="001E2859">
        <w:t xml:space="preserve">usuários </w:t>
      </w:r>
      <w:r w:rsidR="00F93A95">
        <w:t xml:space="preserve">exigidos para </w:t>
      </w:r>
      <w:r>
        <w:t xml:space="preserve">a solicitação de </w:t>
      </w:r>
      <w:r w:rsidR="007D1FA3">
        <w:t>outorga</w:t>
      </w:r>
      <w:r w:rsidR="001E2859">
        <w:t>?</w:t>
      </w:r>
      <w:r>
        <w:t xml:space="preserve"> Encaminhar </w:t>
      </w:r>
      <w:r w:rsidR="00F93A95">
        <w:t xml:space="preserve">em anexo uma </w:t>
      </w:r>
      <w:r>
        <w:t>cópia do formulário de solicitação de outorga.</w:t>
      </w:r>
    </w:p>
    <w:p w:rsidR="001B56DB" w:rsidRDefault="001B56DB" w:rsidP="009F499A">
      <w:pPr>
        <w:jc w:val="both"/>
      </w:pPr>
    </w:p>
    <w:p w:rsidR="002461D6" w:rsidRDefault="002461D6" w:rsidP="009F499A">
      <w:pPr>
        <w:jc w:val="both"/>
      </w:pPr>
    </w:p>
    <w:p w:rsidR="003F2056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rPr>
          <w:b/>
        </w:rPr>
      </w:pPr>
      <w:r w:rsidRPr="00591730">
        <w:rPr>
          <w:b/>
        </w:rPr>
        <w:t>TEMA 7 – SISTEMAS DE INFORMAÇÕES</w:t>
      </w:r>
    </w:p>
    <w:p w:rsidR="007C6E6E" w:rsidRDefault="007C6E6E" w:rsidP="000624EC">
      <w:pPr>
        <w:pStyle w:val="Ttulo2"/>
        <w:numPr>
          <w:ilvl w:val="1"/>
          <w:numId w:val="2"/>
        </w:numPr>
        <w:ind w:left="709" w:hanging="709"/>
        <w:jc w:val="both"/>
        <w:rPr>
          <w:i/>
        </w:rPr>
      </w:pPr>
      <w:r>
        <w:t>Existe um único sistema de informações de usos de recursos hídricos no estado</w:t>
      </w:r>
      <w:r w:rsidR="00C207A4">
        <w:t xml:space="preserve"> que permita</w:t>
      </w:r>
      <w:r w:rsidR="00BB1500">
        <w:t xml:space="preserve"> inserir</w:t>
      </w:r>
      <w:r w:rsidR="00C207A4">
        <w:t xml:space="preserve"> informações de usos, usuários e outorgas de recursos hídricos, tanto superficiais, como subterrâneos</w:t>
      </w:r>
      <w:r>
        <w:t>? Se não, há alguma integração entre os diversos sistemas de informações? Se sim, descreva como se procede. (</w:t>
      </w:r>
      <w:r w:rsidRPr="00570B09">
        <w:rPr>
          <w:i/>
          <w:sz w:val="26"/>
          <w:szCs w:val="26"/>
        </w:rPr>
        <w:t>por exemplo: o sistema de armazenamento das informações de outorga de águas subterrâneas tem integração com o sistema de informações de autorização de perfurações ou de usos insignificantes ou de usuários do estado ou com o SIAGAS entre outros sistemas?</w:t>
      </w:r>
      <w:proofErr w:type="gramStart"/>
      <w:r w:rsidRPr="000A15E5">
        <w:rPr>
          <w:i/>
        </w:rPr>
        <w:t>)</w:t>
      </w:r>
      <w:proofErr w:type="gramEnd"/>
    </w:p>
    <w:p w:rsidR="00C35007" w:rsidRPr="00C35007" w:rsidRDefault="00C35007" w:rsidP="00C35007"/>
    <w:p w:rsidR="007C6E6E" w:rsidRDefault="007C6E6E" w:rsidP="004C2FA5">
      <w:pPr>
        <w:jc w:val="both"/>
      </w:pPr>
    </w:p>
    <w:p w:rsidR="003E1564" w:rsidRDefault="00125308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Descreva separadamente c</w:t>
      </w:r>
      <w:r w:rsidR="003E1564">
        <w:t>omo as informações</w:t>
      </w:r>
      <w:r w:rsidR="002F6210">
        <w:t xml:space="preserve"> de</w:t>
      </w:r>
      <w:r w:rsidR="003E1564">
        <w:t xml:space="preserve"> </w:t>
      </w:r>
      <w:r w:rsidR="003E1564" w:rsidRPr="006A2AC3">
        <w:t xml:space="preserve">Autorização </w:t>
      </w:r>
      <w:r w:rsidR="003E1564">
        <w:t>de Perfuração de P</w:t>
      </w:r>
      <w:r w:rsidR="003E1564" w:rsidRPr="006A2AC3">
        <w:t>oços</w:t>
      </w:r>
      <w:r w:rsidR="003E1564">
        <w:t xml:space="preserve"> ou </w:t>
      </w:r>
      <w:r w:rsidR="001B56DB">
        <w:t>i</w:t>
      </w:r>
      <w:r w:rsidR="003E1564" w:rsidRPr="00BB1500">
        <w:t xml:space="preserve">nstrumento </w:t>
      </w:r>
      <w:r w:rsidR="001B56DB">
        <w:t>equivalente</w:t>
      </w:r>
      <w:r>
        <w:t xml:space="preserve">, de </w:t>
      </w:r>
      <w:r w:rsidRPr="00501168">
        <w:t>Usos Insignificantes de Águas Subterrâneas</w:t>
      </w:r>
      <w:r>
        <w:t xml:space="preserve"> </w:t>
      </w:r>
      <w:r w:rsidRPr="0027093B">
        <w:t>e de</w:t>
      </w:r>
      <w:r>
        <w:t xml:space="preserve"> </w:t>
      </w:r>
      <w:r w:rsidRPr="00387D40">
        <w:t>Outorgas de Direito de Usos das Águas Subterrâneas</w:t>
      </w:r>
      <w:r>
        <w:t xml:space="preserve">, </w:t>
      </w:r>
      <w:r w:rsidR="007C6E6E">
        <w:t>são</w:t>
      </w:r>
      <w:r w:rsidR="003E1564">
        <w:t xml:space="preserve"> armazenadas</w:t>
      </w:r>
      <w:r w:rsidR="007C6E6E">
        <w:t xml:space="preserve"> e com qual periodicidade</w:t>
      </w:r>
      <w:r w:rsidR="003E1564">
        <w:t>? (</w:t>
      </w:r>
      <w:r w:rsidR="003E1564" w:rsidRPr="00570B09">
        <w:rPr>
          <w:i/>
          <w:sz w:val="26"/>
          <w:szCs w:val="26"/>
        </w:rPr>
        <w:t>descrever se as informações são armazenadas em um sistema de informações, um banco de dados, em planilhas eletrônicas, arquivos digitalizados, em papel etc.</w:t>
      </w:r>
      <w:proofErr w:type="gramStart"/>
      <w:r w:rsidR="003E1564">
        <w:t>)</w:t>
      </w:r>
      <w:proofErr w:type="gramEnd"/>
    </w:p>
    <w:p w:rsidR="003610D6" w:rsidRDefault="003610D6" w:rsidP="004C2FA5">
      <w:pPr>
        <w:jc w:val="both"/>
      </w:pPr>
    </w:p>
    <w:p w:rsidR="0020435C" w:rsidRDefault="0020435C" w:rsidP="004C2FA5">
      <w:pPr>
        <w:jc w:val="both"/>
      </w:pPr>
    </w:p>
    <w:p w:rsidR="000815E0" w:rsidRDefault="000815E0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Detalhar as especificações da(s) solução(</w:t>
      </w:r>
      <w:proofErr w:type="spellStart"/>
      <w:r>
        <w:t>ões</w:t>
      </w:r>
      <w:proofErr w:type="spellEnd"/>
      <w:r>
        <w:t xml:space="preserve">) de armazenamento das informações, como tipo, versão, atualizações, </w:t>
      </w:r>
      <w:r w:rsidR="00125308">
        <w:t xml:space="preserve">forma de integração com outros sistemas, </w:t>
      </w:r>
      <w:r>
        <w:t>entre outras informações complementares.</w:t>
      </w:r>
    </w:p>
    <w:p w:rsidR="000815E0" w:rsidRDefault="000815E0" w:rsidP="001B56DB">
      <w:pPr>
        <w:tabs>
          <w:tab w:val="left" w:pos="2430"/>
        </w:tabs>
        <w:jc w:val="both"/>
      </w:pPr>
    </w:p>
    <w:p w:rsidR="00DC1358" w:rsidRDefault="00DC1358" w:rsidP="001B56DB">
      <w:pPr>
        <w:tabs>
          <w:tab w:val="left" w:pos="2430"/>
        </w:tabs>
        <w:jc w:val="both"/>
      </w:pPr>
    </w:p>
    <w:sectPr w:rsidR="00DC1358" w:rsidSect="004321B0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pgBorders w:offsetFrom="page">
        <w:top w:val="single" w:sz="4" w:space="24" w:color="0F6FC6" w:themeColor="accent1"/>
        <w:left w:val="single" w:sz="4" w:space="24" w:color="0F6FC6" w:themeColor="accent1"/>
        <w:bottom w:val="single" w:sz="4" w:space="24" w:color="0F6FC6" w:themeColor="accent1"/>
        <w:right w:val="single" w:sz="4" w:space="24" w:color="0F6FC6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74" w:rsidRDefault="00A33C74" w:rsidP="007A1DD3">
      <w:r>
        <w:separator/>
      </w:r>
    </w:p>
  </w:endnote>
  <w:endnote w:type="continuationSeparator" w:id="0">
    <w:p w:rsidR="00A33C74" w:rsidRDefault="00A33C74" w:rsidP="007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576631"/>
      <w:docPartObj>
        <w:docPartGallery w:val="Page Numbers (Bottom of Page)"/>
        <w:docPartUnique/>
      </w:docPartObj>
    </w:sdtPr>
    <w:sdtEndPr/>
    <w:sdtContent>
      <w:p w:rsidR="0027093B" w:rsidRDefault="002709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C8">
          <w:rPr>
            <w:noProof/>
          </w:rPr>
          <w:t>7</w:t>
        </w:r>
        <w:r>
          <w:fldChar w:fldCharType="end"/>
        </w:r>
      </w:p>
    </w:sdtContent>
  </w:sdt>
  <w:p w:rsidR="0027093B" w:rsidRDefault="002709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74" w:rsidRDefault="00A33C74" w:rsidP="007A1DD3">
      <w:r>
        <w:separator/>
      </w:r>
    </w:p>
  </w:footnote>
  <w:footnote w:type="continuationSeparator" w:id="0">
    <w:p w:rsidR="00A33C74" w:rsidRDefault="00A33C74" w:rsidP="007A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66" w:rsidRDefault="00280066">
    <w:pPr>
      <w:pStyle w:val="Cabealho"/>
    </w:pPr>
    <w:r w:rsidRPr="00947F37">
      <w:rPr>
        <w:noProof/>
        <w:lang w:eastAsia="pt-BR"/>
      </w:rPr>
      <w:drawing>
        <wp:inline distT="0" distB="0" distL="0" distR="0" wp14:anchorId="63CE3E05" wp14:editId="7A2E20C7">
          <wp:extent cx="1438275" cy="609600"/>
          <wp:effectExtent l="0" t="0" r="9525" b="0"/>
          <wp:docPr id="1" name="Imagem 1" descr="logofonte40mm13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nte40mm13_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655B75">
      <w:rPr>
        <w:noProof/>
        <w:lang w:eastAsia="pt-BR"/>
      </w:rPr>
      <w:drawing>
        <wp:inline distT="0" distB="0" distL="0" distR="0" wp14:anchorId="56AC5FC3" wp14:editId="2DE2A437">
          <wp:extent cx="691254" cy="638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estã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32" cy="663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7F7F">
      <w:t>PROGESTÃO</w:t>
    </w:r>
  </w:p>
  <w:p w:rsidR="00655B75" w:rsidRDefault="00655B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1C8"/>
    <w:multiLevelType w:val="multilevel"/>
    <w:tmpl w:val="E4D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701050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BC2DFB"/>
    <w:multiLevelType w:val="multilevel"/>
    <w:tmpl w:val="E4D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55269D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0D205D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C04695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8B09CA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2B77ED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992998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7709D1"/>
    <w:multiLevelType w:val="multilevel"/>
    <w:tmpl w:val="E4D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D1708C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C01927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6"/>
    <w:rsid w:val="00004B85"/>
    <w:rsid w:val="00017F1F"/>
    <w:rsid w:val="000256BD"/>
    <w:rsid w:val="00026E34"/>
    <w:rsid w:val="000624EC"/>
    <w:rsid w:val="000815E0"/>
    <w:rsid w:val="000B2989"/>
    <w:rsid w:val="000C05DA"/>
    <w:rsid w:val="001004D5"/>
    <w:rsid w:val="00117145"/>
    <w:rsid w:val="00125308"/>
    <w:rsid w:val="001A510C"/>
    <w:rsid w:val="001B56DB"/>
    <w:rsid w:val="001E2859"/>
    <w:rsid w:val="001F6E30"/>
    <w:rsid w:val="0020435C"/>
    <w:rsid w:val="00226FE5"/>
    <w:rsid w:val="002461D6"/>
    <w:rsid w:val="0027093B"/>
    <w:rsid w:val="002750E7"/>
    <w:rsid w:val="0027736A"/>
    <w:rsid w:val="00280066"/>
    <w:rsid w:val="00287FC8"/>
    <w:rsid w:val="002A126C"/>
    <w:rsid w:val="002C58FF"/>
    <w:rsid w:val="002D201C"/>
    <w:rsid w:val="002E3B9F"/>
    <w:rsid w:val="002F6210"/>
    <w:rsid w:val="00303C81"/>
    <w:rsid w:val="00342FAA"/>
    <w:rsid w:val="003610D6"/>
    <w:rsid w:val="00362C29"/>
    <w:rsid w:val="00371C82"/>
    <w:rsid w:val="00376CA0"/>
    <w:rsid w:val="00386D0C"/>
    <w:rsid w:val="003B12DF"/>
    <w:rsid w:val="003C4E60"/>
    <w:rsid w:val="003E1564"/>
    <w:rsid w:val="003F2056"/>
    <w:rsid w:val="00405DEF"/>
    <w:rsid w:val="004321B0"/>
    <w:rsid w:val="00445C0E"/>
    <w:rsid w:val="00461133"/>
    <w:rsid w:val="00467CEE"/>
    <w:rsid w:val="004B47DD"/>
    <w:rsid w:val="004C2FA5"/>
    <w:rsid w:val="004E7329"/>
    <w:rsid w:val="00506697"/>
    <w:rsid w:val="00507C1E"/>
    <w:rsid w:val="00524E55"/>
    <w:rsid w:val="00570B09"/>
    <w:rsid w:val="00587F7F"/>
    <w:rsid w:val="00591730"/>
    <w:rsid w:val="005A4765"/>
    <w:rsid w:val="005B24BE"/>
    <w:rsid w:val="005B4C4F"/>
    <w:rsid w:val="00643C75"/>
    <w:rsid w:val="00654467"/>
    <w:rsid w:val="00655B75"/>
    <w:rsid w:val="00656333"/>
    <w:rsid w:val="006A0EE4"/>
    <w:rsid w:val="006A2AC3"/>
    <w:rsid w:val="006B5B60"/>
    <w:rsid w:val="00702197"/>
    <w:rsid w:val="00716AA0"/>
    <w:rsid w:val="007223DA"/>
    <w:rsid w:val="00731F11"/>
    <w:rsid w:val="007A0A6D"/>
    <w:rsid w:val="007A1DD3"/>
    <w:rsid w:val="007C6E6E"/>
    <w:rsid w:val="007D1FA3"/>
    <w:rsid w:val="007F3284"/>
    <w:rsid w:val="0081644D"/>
    <w:rsid w:val="00833367"/>
    <w:rsid w:val="00860FC3"/>
    <w:rsid w:val="008D5B23"/>
    <w:rsid w:val="008E1ECB"/>
    <w:rsid w:val="008E4D7C"/>
    <w:rsid w:val="008F173B"/>
    <w:rsid w:val="00921D5A"/>
    <w:rsid w:val="00922A22"/>
    <w:rsid w:val="00942F01"/>
    <w:rsid w:val="009462E0"/>
    <w:rsid w:val="00950E7C"/>
    <w:rsid w:val="00960711"/>
    <w:rsid w:val="00964158"/>
    <w:rsid w:val="00987A81"/>
    <w:rsid w:val="00997312"/>
    <w:rsid w:val="009A4FBB"/>
    <w:rsid w:val="009E1B73"/>
    <w:rsid w:val="009F30E2"/>
    <w:rsid w:val="009F499A"/>
    <w:rsid w:val="00A15101"/>
    <w:rsid w:val="00A33C74"/>
    <w:rsid w:val="00A36773"/>
    <w:rsid w:val="00A63D54"/>
    <w:rsid w:val="00A84F0F"/>
    <w:rsid w:val="00AC6948"/>
    <w:rsid w:val="00AE40FE"/>
    <w:rsid w:val="00B5536C"/>
    <w:rsid w:val="00B55386"/>
    <w:rsid w:val="00B55DA4"/>
    <w:rsid w:val="00B64CED"/>
    <w:rsid w:val="00BB1500"/>
    <w:rsid w:val="00BB63E0"/>
    <w:rsid w:val="00BB6F8A"/>
    <w:rsid w:val="00C207A4"/>
    <w:rsid w:val="00C35007"/>
    <w:rsid w:val="00C426B7"/>
    <w:rsid w:val="00C46162"/>
    <w:rsid w:val="00C464D8"/>
    <w:rsid w:val="00CE71AF"/>
    <w:rsid w:val="00D25A85"/>
    <w:rsid w:val="00D2755A"/>
    <w:rsid w:val="00DA6F66"/>
    <w:rsid w:val="00DB6AC0"/>
    <w:rsid w:val="00DC1358"/>
    <w:rsid w:val="00DD00EA"/>
    <w:rsid w:val="00DD5FD6"/>
    <w:rsid w:val="00E12CAA"/>
    <w:rsid w:val="00E72073"/>
    <w:rsid w:val="00F35313"/>
    <w:rsid w:val="00F629AB"/>
    <w:rsid w:val="00F674A8"/>
    <w:rsid w:val="00F93A95"/>
    <w:rsid w:val="00FA2875"/>
    <w:rsid w:val="00FB0EA1"/>
    <w:rsid w:val="00FB1EB7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C"/>
  </w:style>
  <w:style w:type="paragraph" w:styleId="Ttulo1">
    <w:name w:val="heading 1"/>
    <w:basedOn w:val="Normal"/>
    <w:next w:val="Normal"/>
    <w:link w:val="Ttulo1Char"/>
    <w:uiPriority w:val="9"/>
    <w:qFormat/>
    <w:rsid w:val="002A12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12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12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1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1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12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12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12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12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5FD6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2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B4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1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1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3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126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A12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126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126C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126C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126C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126C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12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A1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126C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12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126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2A126C"/>
    <w:rPr>
      <w:b/>
      <w:bCs/>
    </w:rPr>
  </w:style>
  <w:style w:type="character" w:styleId="nfase">
    <w:name w:val="Emphasis"/>
    <w:basedOn w:val="Fontepargpadro"/>
    <w:uiPriority w:val="20"/>
    <w:qFormat/>
    <w:rsid w:val="002A126C"/>
    <w:rPr>
      <w:i/>
      <w:iCs/>
    </w:rPr>
  </w:style>
  <w:style w:type="paragraph" w:styleId="SemEspaamento">
    <w:name w:val="No Spacing"/>
    <w:uiPriority w:val="1"/>
    <w:qFormat/>
    <w:rsid w:val="002A12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A12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126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126C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126C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A126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A126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A126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A126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126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126C"/>
    <w:pPr>
      <w:outlineLvl w:val="9"/>
    </w:pPr>
  </w:style>
  <w:style w:type="table" w:customStyle="1" w:styleId="ListTable2Accent1">
    <w:name w:val="List Table 2 Accent 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0435C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1LightAccent1">
    <w:name w:val="Grid Table 1 Light Accent 1"/>
    <w:basedOn w:val="Tabelanormal"/>
    <w:uiPriority w:val="46"/>
    <w:rsid w:val="00204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Tabelanormal"/>
    <w:uiPriority w:val="51"/>
    <w:rsid w:val="0020435C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C"/>
  </w:style>
  <w:style w:type="paragraph" w:styleId="Ttulo1">
    <w:name w:val="heading 1"/>
    <w:basedOn w:val="Normal"/>
    <w:next w:val="Normal"/>
    <w:link w:val="Ttulo1Char"/>
    <w:uiPriority w:val="9"/>
    <w:qFormat/>
    <w:rsid w:val="002A12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12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12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1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1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12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12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12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12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5FD6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2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B4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1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1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3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126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A12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126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126C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126C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126C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126C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12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A1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126C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12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126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2A126C"/>
    <w:rPr>
      <w:b/>
      <w:bCs/>
    </w:rPr>
  </w:style>
  <w:style w:type="character" w:styleId="nfase">
    <w:name w:val="Emphasis"/>
    <w:basedOn w:val="Fontepargpadro"/>
    <w:uiPriority w:val="20"/>
    <w:qFormat/>
    <w:rsid w:val="002A126C"/>
    <w:rPr>
      <w:i/>
      <w:iCs/>
    </w:rPr>
  </w:style>
  <w:style w:type="paragraph" w:styleId="SemEspaamento">
    <w:name w:val="No Spacing"/>
    <w:uiPriority w:val="1"/>
    <w:qFormat/>
    <w:rsid w:val="002A12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A12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126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126C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126C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A126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A126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A126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A126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126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126C"/>
    <w:pPr>
      <w:outlineLvl w:val="9"/>
    </w:pPr>
  </w:style>
  <w:style w:type="table" w:customStyle="1" w:styleId="ListTable2Accent1">
    <w:name w:val="List Table 2 Accent 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0435C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1LightAccent1">
    <w:name w:val="Grid Table 1 Light Accent 1"/>
    <w:basedOn w:val="Tabelanormal"/>
    <w:uiPriority w:val="46"/>
    <w:rsid w:val="00204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Tabelanormal"/>
    <w:uiPriority w:val="51"/>
    <w:rsid w:val="0020435C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FE23-3CEF-449C-8478-467AA36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Roberto de Oliveira</dc:creator>
  <cp:keywords/>
  <dc:description/>
  <cp:lastModifiedBy>Ludmila</cp:lastModifiedBy>
  <cp:revision>7</cp:revision>
  <dcterms:created xsi:type="dcterms:W3CDTF">2014-08-15T17:52:00Z</dcterms:created>
  <dcterms:modified xsi:type="dcterms:W3CDTF">2014-09-08T19:41:00Z</dcterms:modified>
</cp:coreProperties>
</file>